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20F" w:rsidRDefault="00D6120F" w:rsidP="00D6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3D2D94" w:rsidRDefault="003D2D94" w:rsidP="005527A4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3D2D94" w:rsidRPr="000D79AA" w:rsidTr="00D6120F">
        <w:tc>
          <w:tcPr>
            <w:tcW w:w="1616" w:type="dxa"/>
          </w:tcPr>
          <w:p w:rsidR="003D2D94" w:rsidRPr="000D79AA" w:rsidRDefault="003D2D94" w:rsidP="006D6EB8">
            <w:pPr>
              <w:pStyle w:val="Title"/>
              <w:jc w:val="left"/>
              <w:rPr>
                <w:b/>
              </w:rPr>
            </w:pPr>
            <w:r w:rsidRPr="000D79A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D2D94" w:rsidRPr="000D79AA" w:rsidRDefault="003D2D94" w:rsidP="006D6EB8">
            <w:pPr>
              <w:pStyle w:val="Title"/>
              <w:jc w:val="left"/>
              <w:rPr>
                <w:b/>
              </w:rPr>
            </w:pPr>
            <w:r w:rsidRPr="000D79AA">
              <w:rPr>
                <w:b/>
                <w:szCs w:val="24"/>
              </w:rPr>
              <w:t xml:space="preserve">14AE2019  </w:t>
            </w:r>
          </w:p>
        </w:tc>
        <w:tc>
          <w:tcPr>
            <w:tcW w:w="1800" w:type="dxa"/>
          </w:tcPr>
          <w:p w:rsidR="003D2D94" w:rsidRPr="000D79AA" w:rsidRDefault="003D2D94" w:rsidP="006D6EB8">
            <w:pPr>
              <w:pStyle w:val="Title"/>
              <w:jc w:val="left"/>
              <w:rPr>
                <w:b/>
              </w:rPr>
            </w:pPr>
            <w:r w:rsidRPr="000D79AA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D2D94" w:rsidRPr="000D79AA" w:rsidRDefault="003D2D94" w:rsidP="006D6EB8">
            <w:pPr>
              <w:pStyle w:val="Title"/>
              <w:jc w:val="left"/>
              <w:rPr>
                <w:b/>
              </w:rPr>
            </w:pPr>
            <w:r w:rsidRPr="000D79AA">
              <w:rPr>
                <w:b/>
              </w:rPr>
              <w:t>3hrs</w:t>
            </w:r>
          </w:p>
        </w:tc>
      </w:tr>
      <w:tr w:rsidR="003D2D94" w:rsidRPr="000D79AA" w:rsidTr="00D6120F">
        <w:tc>
          <w:tcPr>
            <w:tcW w:w="1616" w:type="dxa"/>
          </w:tcPr>
          <w:p w:rsidR="003D2D94" w:rsidRPr="000D79AA" w:rsidRDefault="003D2D94" w:rsidP="006D6EB8">
            <w:pPr>
              <w:pStyle w:val="Title"/>
              <w:jc w:val="left"/>
              <w:rPr>
                <w:b/>
              </w:rPr>
            </w:pPr>
            <w:r w:rsidRPr="000D79AA">
              <w:rPr>
                <w:b/>
              </w:rPr>
              <w:t xml:space="preserve">Sub. </w:t>
            </w:r>
            <w:proofErr w:type="gramStart"/>
            <w:r w:rsidRPr="000D79AA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3D2D94" w:rsidRPr="000D79AA" w:rsidRDefault="00D6120F" w:rsidP="006D6EB8">
            <w:pPr>
              <w:pStyle w:val="Title"/>
              <w:jc w:val="left"/>
              <w:rPr>
                <w:b/>
              </w:rPr>
            </w:pPr>
            <w:r w:rsidRPr="000D79AA">
              <w:rPr>
                <w:b/>
                <w:sz w:val="26"/>
                <w:szCs w:val="28"/>
              </w:rPr>
              <w:t>COMPUTATIONAL FLUID DYNAMICS</w:t>
            </w:r>
          </w:p>
        </w:tc>
        <w:tc>
          <w:tcPr>
            <w:tcW w:w="1800" w:type="dxa"/>
          </w:tcPr>
          <w:p w:rsidR="003D2D94" w:rsidRPr="000D79AA" w:rsidRDefault="003D2D94" w:rsidP="006D6EB8">
            <w:pPr>
              <w:pStyle w:val="Title"/>
              <w:jc w:val="left"/>
              <w:rPr>
                <w:b/>
              </w:rPr>
            </w:pPr>
            <w:r w:rsidRPr="000D79AA">
              <w:rPr>
                <w:b/>
              </w:rPr>
              <w:t xml:space="preserve">Max. </w:t>
            </w:r>
            <w:proofErr w:type="gramStart"/>
            <w:r w:rsidRPr="000D79AA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3D2D94" w:rsidRPr="000D79AA" w:rsidRDefault="003D2D94" w:rsidP="006D6EB8">
            <w:pPr>
              <w:pStyle w:val="Title"/>
              <w:jc w:val="left"/>
              <w:rPr>
                <w:b/>
              </w:rPr>
            </w:pPr>
            <w:r w:rsidRPr="000D79AA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57692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57692B" w:rsidRDefault="008C7BA2" w:rsidP="008C7BA2">
            <w:pPr>
              <w:jc w:val="center"/>
            </w:pPr>
            <w:r w:rsidRPr="0057692B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57692B" w:rsidRDefault="008C7BA2" w:rsidP="008C7BA2">
            <w:pPr>
              <w:jc w:val="center"/>
            </w:pPr>
            <w:r w:rsidRPr="0057692B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7692B" w:rsidRDefault="00172B65" w:rsidP="00D6120F">
            <w:pPr>
              <w:jc w:val="both"/>
            </w:pPr>
            <w:r w:rsidRPr="0057692B">
              <w:rPr>
                <w:bCs/>
              </w:rPr>
              <w:t>Differentiate  between Eulers model and  Navier</w:t>
            </w:r>
            <w:r w:rsidR="00B01C9F">
              <w:rPr>
                <w:bCs/>
              </w:rPr>
              <w:t>’s</w:t>
            </w:r>
            <w:r w:rsidRPr="0057692B">
              <w:rPr>
                <w:bCs/>
              </w:rPr>
              <w:t xml:space="preserve"> stoke</w:t>
            </w:r>
            <w:r w:rsidR="00B01C9F">
              <w:rPr>
                <w:bCs/>
              </w:rPr>
              <w:t>s</w:t>
            </w:r>
            <w:r w:rsidRPr="0057692B">
              <w:rPr>
                <w:bCs/>
              </w:rPr>
              <w:t xml:space="preserve"> model of </w:t>
            </w:r>
            <w:r w:rsidR="007A786B" w:rsidRPr="0057692B">
              <w:rPr>
                <w:bCs/>
              </w:rPr>
              <w:t xml:space="preserve">equations. </w:t>
            </w:r>
          </w:p>
        </w:tc>
        <w:tc>
          <w:tcPr>
            <w:tcW w:w="1170" w:type="dxa"/>
            <w:shd w:val="clear" w:color="auto" w:fill="auto"/>
          </w:tcPr>
          <w:p w:rsidR="008C7BA2" w:rsidRPr="0057692B" w:rsidRDefault="00F548F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7692B" w:rsidRDefault="00F84799" w:rsidP="00193F27">
            <w:pPr>
              <w:jc w:val="center"/>
            </w:pPr>
            <w:r>
              <w:t>5</w:t>
            </w:r>
          </w:p>
        </w:tc>
      </w:tr>
      <w:tr w:rsidR="008C7BA2" w:rsidRPr="0057692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57692B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7692B" w:rsidRDefault="008C7BA2" w:rsidP="008C7BA2">
            <w:pPr>
              <w:jc w:val="center"/>
            </w:pPr>
            <w:r w:rsidRPr="0057692B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7692B" w:rsidRDefault="00172B65" w:rsidP="00D6120F">
            <w:pPr>
              <w:jc w:val="both"/>
            </w:pPr>
            <w:r w:rsidRPr="0057692B">
              <w:rPr>
                <w:color w:val="000000"/>
                <w:shd w:val="clear" w:color="auto" w:fill="FFFFFF"/>
              </w:rPr>
              <w:t>Derive the continuity equation in Integral conservation form.</w:t>
            </w:r>
          </w:p>
        </w:tc>
        <w:tc>
          <w:tcPr>
            <w:tcW w:w="1170" w:type="dxa"/>
            <w:shd w:val="clear" w:color="auto" w:fill="auto"/>
          </w:tcPr>
          <w:p w:rsidR="008C7BA2" w:rsidRPr="0057692B" w:rsidRDefault="00F548F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7692B" w:rsidRDefault="00F84799" w:rsidP="00193F27">
            <w:pPr>
              <w:jc w:val="center"/>
            </w:pPr>
            <w:r>
              <w:t>15</w:t>
            </w:r>
          </w:p>
        </w:tc>
      </w:tr>
      <w:tr w:rsidR="008C7BA2" w:rsidRPr="0057692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7692B" w:rsidRDefault="008C7BA2" w:rsidP="008C7BA2">
            <w:pPr>
              <w:jc w:val="center"/>
            </w:pPr>
            <w:r w:rsidRPr="0057692B">
              <w:t>(OR)</w:t>
            </w:r>
          </w:p>
        </w:tc>
      </w:tr>
      <w:tr w:rsidR="008C7BA2" w:rsidRPr="0057692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57692B" w:rsidRDefault="008C7BA2" w:rsidP="008C7BA2">
            <w:pPr>
              <w:jc w:val="center"/>
            </w:pPr>
            <w:r w:rsidRPr="0057692B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57692B" w:rsidRDefault="008C7BA2" w:rsidP="008C7BA2">
            <w:pPr>
              <w:jc w:val="center"/>
            </w:pPr>
            <w:r w:rsidRPr="0057692B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57692B" w:rsidRDefault="007969B9" w:rsidP="00D6120F">
            <w:pPr>
              <w:jc w:val="both"/>
            </w:pPr>
            <w:r w:rsidRPr="0057692B">
              <w:rPr>
                <w:rFonts w:eastAsia="Calibri"/>
              </w:rPr>
              <w:t xml:space="preserve">Write the complete Navier–Stokes equations in </w:t>
            </w:r>
            <w:r w:rsidR="00B01C9F">
              <w:rPr>
                <w:rFonts w:eastAsia="Calibri"/>
              </w:rPr>
              <w:t xml:space="preserve"> differential </w:t>
            </w:r>
            <w:r w:rsidRPr="0057692B">
              <w:rPr>
                <w:rFonts w:eastAsia="Calibri"/>
              </w:rPr>
              <w:t>conservation form.</w:t>
            </w:r>
          </w:p>
        </w:tc>
        <w:tc>
          <w:tcPr>
            <w:tcW w:w="1170" w:type="dxa"/>
            <w:shd w:val="clear" w:color="auto" w:fill="auto"/>
          </w:tcPr>
          <w:p w:rsidR="008C7BA2" w:rsidRPr="0057692B" w:rsidRDefault="00F548F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7692B" w:rsidRDefault="00F84799" w:rsidP="00193F27">
            <w:pPr>
              <w:jc w:val="center"/>
            </w:pPr>
            <w:r>
              <w:t>5</w:t>
            </w:r>
          </w:p>
        </w:tc>
      </w:tr>
      <w:tr w:rsidR="008C7BA2" w:rsidRPr="0057692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57692B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57692B" w:rsidRDefault="008C7BA2" w:rsidP="008C7BA2">
            <w:pPr>
              <w:jc w:val="center"/>
            </w:pPr>
            <w:r w:rsidRPr="0057692B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7692B" w:rsidRDefault="004624C3" w:rsidP="00D6120F">
            <w:pPr>
              <w:jc w:val="both"/>
            </w:pPr>
            <w:r w:rsidRPr="0057692B">
              <w:rPr>
                <w:color w:val="000000"/>
                <w:shd w:val="clear" w:color="auto" w:fill="FFFFFF"/>
              </w:rPr>
              <w:t>Derive the energy equation for a viscous flow in partial differential non-conservation form.</w:t>
            </w:r>
          </w:p>
        </w:tc>
        <w:tc>
          <w:tcPr>
            <w:tcW w:w="1170" w:type="dxa"/>
            <w:shd w:val="clear" w:color="auto" w:fill="auto"/>
          </w:tcPr>
          <w:p w:rsidR="008C7BA2" w:rsidRPr="0057692B" w:rsidRDefault="00F548F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7692B" w:rsidRDefault="00F84799" w:rsidP="00193F27">
            <w:pPr>
              <w:jc w:val="center"/>
            </w:pPr>
            <w:r>
              <w:t>15</w:t>
            </w:r>
          </w:p>
        </w:tc>
      </w:tr>
      <w:tr w:rsidR="00D85619" w:rsidRPr="0057692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7692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57692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7692B" w:rsidRDefault="00D85619" w:rsidP="00D612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57692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7692B" w:rsidRDefault="00D85619" w:rsidP="00193F27">
            <w:pPr>
              <w:jc w:val="center"/>
            </w:pPr>
          </w:p>
        </w:tc>
      </w:tr>
      <w:tr w:rsidR="00D6120F" w:rsidRPr="0057692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3.</w:t>
            </w:r>
          </w:p>
        </w:tc>
        <w:tc>
          <w:tcPr>
            <w:tcW w:w="840" w:type="dxa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a.</w:t>
            </w:r>
          </w:p>
        </w:tc>
        <w:tc>
          <w:tcPr>
            <w:tcW w:w="6810" w:type="dxa"/>
            <w:shd w:val="clear" w:color="auto" w:fill="auto"/>
          </w:tcPr>
          <w:p w:rsidR="00D6120F" w:rsidRPr="0057692B" w:rsidRDefault="00D6120F" w:rsidP="00D6120F">
            <w:pPr>
              <w:jc w:val="both"/>
            </w:pPr>
            <w:r w:rsidRPr="0057692B">
              <w:rPr>
                <w:rFonts w:eastAsia="Calibri"/>
              </w:rPr>
              <w:t>Explain the Classification of Partial Differential Equations.</w:t>
            </w:r>
          </w:p>
        </w:tc>
        <w:tc>
          <w:tcPr>
            <w:tcW w:w="117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10</w:t>
            </w:r>
          </w:p>
        </w:tc>
      </w:tr>
      <w:tr w:rsidR="00D6120F" w:rsidRPr="0057692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120F" w:rsidRPr="0057692B" w:rsidRDefault="00D612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b.</w:t>
            </w:r>
          </w:p>
        </w:tc>
        <w:tc>
          <w:tcPr>
            <w:tcW w:w="6810" w:type="dxa"/>
            <w:shd w:val="clear" w:color="auto" w:fill="auto"/>
          </w:tcPr>
          <w:p w:rsidR="00D6120F" w:rsidRPr="0057692B" w:rsidRDefault="00D6120F" w:rsidP="00D6120F">
            <w:pPr>
              <w:jc w:val="both"/>
            </w:pPr>
            <w:r w:rsidRPr="0057692B">
              <w:t>Derive the finite difference expression for a second order derivative with forward, backward and central difference approximations</w:t>
            </w:r>
            <w:r>
              <w:t>.</w:t>
            </w:r>
            <w:r w:rsidR="007A786B">
              <w:t xml:space="preserve"> </w:t>
            </w:r>
            <w:r>
              <w:t>Give order of accuracy in each case.</w:t>
            </w:r>
          </w:p>
        </w:tc>
        <w:tc>
          <w:tcPr>
            <w:tcW w:w="117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10</w:t>
            </w:r>
          </w:p>
        </w:tc>
      </w:tr>
      <w:tr w:rsidR="008C7BA2" w:rsidRPr="0057692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7692B" w:rsidRDefault="00F84799" w:rsidP="008C7BA2">
            <w:pPr>
              <w:jc w:val="center"/>
            </w:pPr>
            <w:r>
              <w:t>OR</w:t>
            </w:r>
          </w:p>
        </w:tc>
      </w:tr>
      <w:tr w:rsidR="00D6120F" w:rsidRPr="0057692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4.</w:t>
            </w:r>
          </w:p>
        </w:tc>
        <w:tc>
          <w:tcPr>
            <w:tcW w:w="840" w:type="dxa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a.</w:t>
            </w:r>
          </w:p>
        </w:tc>
        <w:tc>
          <w:tcPr>
            <w:tcW w:w="6810" w:type="dxa"/>
            <w:shd w:val="clear" w:color="auto" w:fill="auto"/>
          </w:tcPr>
          <w:p w:rsidR="00D6120F" w:rsidRPr="0057692B" w:rsidRDefault="00D6120F" w:rsidP="00D6120F">
            <w:pPr>
              <w:autoSpaceDE w:val="0"/>
              <w:autoSpaceDN w:val="0"/>
              <w:adjustRightInd w:val="0"/>
              <w:jc w:val="both"/>
            </w:pPr>
            <w:r w:rsidRPr="0057692B">
              <w:t xml:space="preserve">Explain the finite volume  </w:t>
            </w:r>
            <w:r w:rsidR="007A786B" w:rsidRPr="0057692B">
              <w:t>method</w:t>
            </w:r>
            <w:r w:rsidRPr="0057692B">
              <w:t xml:space="preserve"> for any governing equation with suitable boundary conditions.</w:t>
            </w:r>
          </w:p>
        </w:tc>
        <w:tc>
          <w:tcPr>
            <w:tcW w:w="117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10</w:t>
            </w:r>
          </w:p>
        </w:tc>
      </w:tr>
      <w:tr w:rsidR="00D6120F" w:rsidRPr="0057692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120F" w:rsidRPr="0057692B" w:rsidRDefault="00D612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b.</w:t>
            </w:r>
          </w:p>
        </w:tc>
        <w:tc>
          <w:tcPr>
            <w:tcW w:w="6810" w:type="dxa"/>
            <w:shd w:val="clear" w:color="auto" w:fill="auto"/>
          </w:tcPr>
          <w:p w:rsidR="00D6120F" w:rsidRPr="0057692B" w:rsidRDefault="00D6120F" w:rsidP="00D6120F">
            <w:pPr>
              <w:jc w:val="both"/>
            </w:pPr>
            <w:r w:rsidRPr="0057692B">
              <w:rPr>
                <w:bCs/>
              </w:rPr>
              <w:t>Derive the stability criterion for the explicit scheme for ID transient conduction</w:t>
            </w:r>
            <w:r>
              <w:rPr>
                <w:bCs/>
              </w:rPr>
              <w:t xml:space="preserve"> problem</w:t>
            </w:r>
            <w:r w:rsidRPr="0057692B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10</w:t>
            </w:r>
          </w:p>
        </w:tc>
      </w:tr>
      <w:tr w:rsidR="00372C74" w:rsidRPr="0057692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72C74" w:rsidRPr="0057692B" w:rsidRDefault="00372C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2C74" w:rsidRPr="0057692B" w:rsidRDefault="00372C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2C74" w:rsidRPr="0057692B" w:rsidRDefault="00372C74" w:rsidP="00D612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72C74" w:rsidRPr="0057692B" w:rsidRDefault="00372C7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72C74" w:rsidRPr="0057692B" w:rsidRDefault="00372C74" w:rsidP="00193F27">
            <w:pPr>
              <w:jc w:val="center"/>
            </w:pPr>
          </w:p>
        </w:tc>
      </w:tr>
      <w:tr w:rsidR="00372C74" w:rsidRPr="0057692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72C74" w:rsidRPr="0057692B" w:rsidRDefault="00372C74" w:rsidP="008C7BA2">
            <w:pPr>
              <w:jc w:val="center"/>
            </w:pPr>
            <w:r w:rsidRPr="0057692B">
              <w:t>5.</w:t>
            </w:r>
          </w:p>
        </w:tc>
        <w:tc>
          <w:tcPr>
            <w:tcW w:w="840" w:type="dxa"/>
            <w:shd w:val="clear" w:color="auto" w:fill="auto"/>
          </w:tcPr>
          <w:p w:rsidR="00372C74" w:rsidRPr="0057692B" w:rsidRDefault="00372C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1B96" w:rsidRPr="0057692B" w:rsidRDefault="00E91B96" w:rsidP="00D6120F">
            <w:pPr>
              <w:jc w:val="both"/>
              <w:rPr>
                <w:bCs/>
              </w:rPr>
            </w:pPr>
            <w:r w:rsidRPr="0057692B">
              <w:t xml:space="preserve">A large plate of thickness L = 3 cm </w:t>
            </w:r>
            <w:r w:rsidR="006F523C">
              <w:t xml:space="preserve">has </w:t>
            </w:r>
            <w:r w:rsidRPr="0057692B">
              <w:t xml:space="preserve"> constant thermal c</w:t>
            </w:r>
            <w:r w:rsidR="006F523C">
              <w:t>onductivity k =  0.45 W/m.K ,</w:t>
            </w:r>
            <w:r w:rsidRPr="0057692B">
              <w:t>uniform heat of generation q =  800 kW/m</w:t>
            </w:r>
            <w:r w:rsidRPr="0057692B">
              <w:rPr>
                <w:vertAlign w:val="superscript"/>
              </w:rPr>
              <w:t>3</w:t>
            </w:r>
            <w:r w:rsidRPr="0057692B">
              <w:t>. The faces A and B are at temperatures  of 90</w:t>
            </w:r>
            <w:r w:rsidRPr="0057692B">
              <w:rPr>
                <w:vertAlign w:val="superscript"/>
              </w:rPr>
              <w:t xml:space="preserve"> o</w:t>
            </w:r>
            <w:r w:rsidRPr="0057692B">
              <w:t xml:space="preserve">C and 180 </w:t>
            </w:r>
            <w:r w:rsidRPr="0057692B">
              <w:rPr>
                <w:vertAlign w:val="superscript"/>
              </w:rPr>
              <w:t>o</w:t>
            </w:r>
            <w:r w:rsidRPr="0057692B">
              <w:t>C</w:t>
            </w:r>
            <w:r w:rsidR="006F523C">
              <w:t xml:space="preserve"> respectively.  Assume</w:t>
            </w:r>
            <w:r w:rsidRPr="0057692B">
              <w:t xml:space="preserve"> that the dimensions in the y and z directions are so large that the temperature gradients are significant in x directions only . Divide the domain into five  control volume. C</w:t>
            </w:r>
            <w:r w:rsidR="006F523C">
              <w:t>alculate the values of T at three</w:t>
            </w:r>
            <w:r w:rsidRPr="0057692B">
              <w:t xml:space="preserve">  grid points. The governing equation is </w:t>
            </w:r>
          </w:p>
          <w:p w:rsidR="00E91B96" w:rsidRPr="0057692B" w:rsidRDefault="00E91B96" w:rsidP="00D6120F">
            <w:pPr>
              <w:jc w:val="both"/>
            </w:pPr>
            <w:r w:rsidRPr="0057692B">
              <w:rPr>
                <w:noProof/>
              </w:rPr>
              <w:drawing>
                <wp:inline distT="0" distB="0" distL="0" distR="0">
                  <wp:extent cx="1628775" cy="49530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692B">
              <w:t xml:space="preserve"> Take A = 1m</w:t>
            </w:r>
            <w:r w:rsidRPr="0057692B">
              <w:rPr>
                <w:vertAlign w:val="superscript"/>
              </w:rPr>
              <w:t>2</w:t>
            </w:r>
          </w:p>
          <w:p w:rsidR="00372C74" w:rsidRPr="0057692B" w:rsidRDefault="00E91B96" w:rsidP="00D6120F">
            <w:pPr>
              <w:jc w:val="both"/>
            </w:pPr>
            <w:r w:rsidRPr="0057692B">
              <w:rPr>
                <w:noProof/>
              </w:rPr>
              <w:drawing>
                <wp:inline distT="0" distB="0" distL="0" distR="0">
                  <wp:extent cx="3800475" cy="1714500"/>
                  <wp:effectExtent l="19050" t="0" r="9525" b="0"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475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372C74" w:rsidRPr="0057692B" w:rsidRDefault="00F548FF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2C74" w:rsidRPr="0057692B" w:rsidRDefault="00F84799" w:rsidP="00193F27">
            <w:pPr>
              <w:jc w:val="center"/>
            </w:pPr>
            <w:r>
              <w:t>20</w:t>
            </w:r>
          </w:p>
        </w:tc>
      </w:tr>
      <w:tr w:rsidR="00372C74" w:rsidRPr="0057692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72C74" w:rsidRPr="0057692B" w:rsidRDefault="00372C74" w:rsidP="008C7BA2">
            <w:pPr>
              <w:jc w:val="center"/>
            </w:pPr>
            <w:r w:rsidRPr="0057692B">
              <w:t>(OR)</w:t>
            </w:r>
          </w:p>
        </w:tc>
      </w:tr>
      <w:tr w:rsidR="00D6120F" w:rsidRPr="0057692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a.</w:t>
            </w:r>
          </w:p>
        </w:tc>
        <w:tc>
          <w:tcPr>
            <w:tcW w:w="6810" w:type="dxa"/>
            <w:shd w:val="clear" w:color="auto" w:fill="auto"/>
          </w:tcPr>
          <w:p w:rsidR="00D6120F" w:rsidRPr="0057692B" w:rsidRDefault="00D6120F" w:rsidP="00D6120F">
            <w:pPr>
              <w:jc w:val="both"/>
            </w:pPr>
            <w:r w:rsidRPr="0057692B">
              <w:t>Describe the Tri-Diagonal Matrix Algorithm for solution of set of liner algebric equations.</w:t>
            </w:r>
          </w:p>
        </w:tc>
        <w:tc>
          <w:tcPr>
            <w:tcW w:w="117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10</w:t>
            </w:r>
          </w:p>
        </w:tc>
      </w:tr>
      <w:tr w:rsidR="00D6120F" w:rsidRPr="0057692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120F" w:rsidRPr="0057692B" w:rsidRDefault="00D612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b.</w:t>
            </w:r>
          </w:p>
        </w:tc>
        <w:tc>
          <w:tcPr>
            <w:tcW w:w="6810" w:type="dxa"/>
            <w:shd w:val="clear" w:color="auto" w:fill="auto"/>
          </w:tcPr>
          <w:p w:rsidR="00D6120F" w:rsidRPr="0057692B" w:rsidRDefault="00D6120F" w:rsidP="00D6120F">
            <w:pPr>
              <w:jc w:val="both"/>
              <w:rPr>
                <w:bCs/>
              </w:rPr>
            </w:pPr>
            <w:r w:rsidRPr="0057692B">
              <w:rPr>
                <w:bCs/>
              </w:rPr>
              <w:t>Apply the Gaussian elimination method to solve the following equations.</w:t>
            </w:r>
          </w:p>
          <w:p w:rsidR="00D6120F" w:rsidRPr="0057692B" w:rsidRDefault="00D6120F" w:rsidP="00D6120F">
            <w:pPr>
              <w:jc w:val="both"/>
            </w:pPr>
            <w:r w:rsidRPr="0057692B">
              <w:rPr>
                <w:bCs/>
              </w:rPr>
              <w:t>10 x</w:t>
            </w:r>
            <w:r w:rsidRPr="0057692B">
              <w:rPr>
                <w:bCs/>
                <w:vertAlign w:val="subscript"/>
              </w:rPr>
              <w:t>1</w:t>
            </w:r>
            <w:r w:rsidRPr="0057692B">
              <w:rPr>
                <w:bCs/>
              </w:rPr>
              <w:t xml:space="preserve">  +x</w:t>
            </w:r>
            <w:r w:rsidRPr="0057692B">
              <w:rPr>
                <w:bCs/>
                <w:vertAlign w:val="subscript"/>
              </w:rPr>
              <w:t xml:space="preserve">2 </w:t>
            </w:r>
            <w:r w:rsidRPr="0057692B">
              <w:t xml:space="preserve"> + </w:t>
            </w:r>
            <w:r w:rsidRPr="0057692B">
              <w:rPr>
                <w:bCs/>
              </w:rPr>
              <w:t xml:space="preserve"> x</w:t>
            </w:r>
            <w:r w:rsidRPr="0057692B">
              <w:rPr>
                <w:bCs/>
                <w:vertAlign w:val="subscript"/>
              </w:rPr>
              <w:t xml:space="preserve">3  </w:t>
            </w:r>
            <w:r w:rsidRPr="0057692B">
              <w:t>=  12</w:t>
            </w:r>
          </w:p>
          <w:p w:rsidR="00D6120F" w:rsidRPr="0057692B" w:rsidRDefault="00D6120F" w:rsidP="00D6120F">
            <w:pPr>
              <w:jc w:val="both"/>
            </w:pPr>
            <w:r w:rsidRPr="0057692B">
              <w:rPr>
                <w:bCs/>
              </w:rPr>
              <w:t xml:space="preserve"> x</w:t>
            </w:r>
            <w:r w:rsidRPr="0057692B">
              <w:rPr>
                <w:bCs/>
                <w:vertAlign w:val="subscript"/>
              </w:rPr>
              <w:t>1</w:t>
            </w:r>
            <w:r w:rsidRPr="0057692B">
              <w:rPr>
                <w:bCs/>
              </w:rPr>
              <w:t xml:space="preserve">  + 10x</w:t>
            </w:r>
            <w:r w:rsidRPr="0057692B">
              <w:rPr>
                <w:bCs/>
                <w:vertAlign w:val="subscript"/>
              </w:rPr>
              <w:t xml:space="preserve">2 </w:t>
            </w:r>
            <w:r w:rsidRPr="0057692B">
              <w:t xml:space="preserve"> + </w:t>
            </w:r>
            <w:r w:rsidRPr="0057692B">
              <w:rPr>
                <w:bCs/>
              </w:rPr>
              <w:t xml:space="preserve"> x</w:t>
            </w:r>
            <w:r w:rsidRPr="0057692B">
              <w:rPr>
                <w:bCs/>
                <w:vertAlign w:val="subscript"/>
              </w:rPr>
              <w:t xml:space="preserve">3  </w:t>
            </w:r>
            <w:r w:rsidRPr="0057692B">
              <w:t>=  12</w:t>
            </w:r>
          </w:p>
          <w:p w:rsidR="00D6120F" w:rsidRPr="0057692B" w:rsidRDefault="00D6120F" w:rsidP="00D6120F">
            <w:pPr>
              <w:jc w:val="both"/>
            </w:pPr>
            <w:r w:rsidRPr="0057692B">
              <w:rPr>
                <w:bCs/>
              </w:rPr>
              <w:t xml:space="preserve">  x</w:t>
            </w:r>
            <w:r w:rsidRPr="0057692B">
              <w:rPr>
                <w:bCs/>
                <w:vertAlign w:val="subscript"/>
              </w:rPr>
              <w:t>1</w:t>
            </w:r>
            <w:r w:rsidRPr="0057692B">
              <w:rPr>
                <w:bCs/>
              </w:rPr>
              <w:t xml:space="preserve"> +x</w:t>
            </w:r>
            <w:r w:rsidRPr="0057692B">
              <w:rPr>
                <w:bCs/>
                <w:vertAlign w:val="subscript"/>
              </w:rPr>
              <w:t xml:space="preserve">2 </w:t>
            </w:r>
            <w:r w:rsidRPr="0057692B">
              <w:t xml:space="preserve"> +10 </w:t>
            </w:r>
            <w:r w:rsidRPr="0057692B">
              <w:rPr>
                <w:bCs/>
              </w:rPr>
              <w:t xml:space="preserve"> x</w:t>
            </w:r>
            <w:r w:rsidRPr="0057692B">
              <w:rPr>
                <w:bCs/>
                <w:vertAlign w:val="subscript"/>
              </w:rPr>
              <w:t xml:space="preserve">3  </w:t>
            </w:r>
            <w:r w:rsidRPr="0057692B">
              <w:t>=   12</w:t>
            </w:r>
          </w:p>
        </w:tc>
        <w:tc>
          <w:tcPr>
            <w:tcW w:w="117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10</w:t>
            </w:r>
          </w:p>
        </w:tc>
      </w:tr>
      <w:tr w:rsidR="00372C74" w:rsidRPr="0057692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72C74" w:rsidRPr="0057692B" w:rsidRDefault="00372C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2C74" w:rsidRPr="0057692B" w:rsidRDefault="00372C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2C74" w:rsidRPr="0057692B" w:rsidRDefault="00372C74" w:rsidP="00D612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72C74" w:rsidRPr="0057692B" w:rsidRDefault="00372C7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72C74" w:rsidRPr="0057692B" w:rsidRDefault="00372C74" w:rsidP="00193F27">
            <w:pPr>
              <w:jc w:val="center"/>
            </w:pPr>
          </w:p>
        </w:tc>
      </w:tr>
      <w:tr w:rsidR="00D6120F" w:rsidRPr="0057692B" w:rsidTr="00E478C4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7.</w:t>
            </w:r>
          </w:p>
        </w:tc>
        <w:tc>
          <w:tcPr>
            <w:tcW w:w="840" w:type="dxa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a.</w:t>
            </w:r>
          </w:p>
        </w:tc>
        <w:tc>
          <w:tcPr>
            <w:tcW w:w="6810" w:type="dxa"/>
            <w:shd w:val="clear" w:color="auto" w:fill="auto"/>
          </w:tcPr>
          <w:p w:rsidR="00D6120F" w:rsidRPr="0057692B" w:rsidRDefault="00D6120F" w:rsidP="00E478C4">
            <w:pPr>
              <w:autoSpaceDE w:val="0"/>
              <w:autoSpaceDN w:val="0"/>
              <w:adjustRightInd w:val="0"/>
              <w:jc w:val="both"/>
            </w:pPr>
            <w:r w:rsidRPr="0057692B">
              <w:rPr>
                <w:iCs/>
              </w:rPr>
              <w:t>Define staggered grid approach?</w:t>
            </w:r>
          </w:p>
        </w:tc>
        <w:tc>
          <w:tcPr>
            <w:tcW w:w="117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5</w:t>
            </w:r>
          </w:p>
        </w:tc>
      </w:tr>
      <w:tr w:rsidR="00D6120F" w:rsidRPr="0057692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120F" w:rsidRPr="0057692B" w:rsidRDefault="00D612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b.</w:t>
            </w:r>
          </w:p>
        </w:tc>
        <w:tc>
          <w:tcPr>
            <w:tcW w:w="6810" w:type="dxa"/>
            <w:shd w:val="clear" w:color="auto" w:fill="auto"/>
          </w:tcPr>
          <w:p w:rsidR="00D6120F" w:rsidRPr="0057692B" w:rsidRDefault="00D6120F" w:rsidP="00D6120F">
            <w:pPr>
              <w:jc w:val="both"/>
            </w:pPr>
            <w:r w:rsidRPr="0057692B">
              <w:rPr>
                <w:bCs/>
              </w:rPr>
              <w:t>Present the SIMPLE algorithm and show how the pressure is determined.</w:t>
            </w:r>
          </w:p>
        </w:tc>
        <w:tc>
          <w:tcPr>
            <w:tcW w:w="117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15</w:t>
            </w:r>
          </w:p>
        </w:tc>
      </w:tr>
      <w:tr w:rsidR="00AF6F22" w:rsidRPr="0057692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F6F22" w:rsidRPr="0057692B" w:rsidRDefault="00F84799" w:rsidP="008C7BA2">
            <w:pPr>
              <w:jc w:val="center"/>
            </w:pPr>
            <w:r>
              <w:t>(OR)</w:t>
            </w:r>
          </w:p>
        </w:tc>
      </w:tr>
      <w:tr w:rsidR="00AF6F22" w:rsidRPr="0057692B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F6F22" w:rsidRPr="0057692B" w:rsidRDefault="00AF6F22" w:rsidP="008C7BA2">
            <w:pPr>
              <w:jc w:val="center"/>
            </w:pPr>
            <w:r w:rsidRPr="0057692B">
              <w:t>8.</w:t>
            </w:r>
          </w:p>
        </w:tc>
        <w:tc>
          <w:tcPr>
            <w:tcW w:w="840" w:type="dxa"/>
            <w:shd w:val="clear" w:color="auto" w:fill="auto"/>
          </w:tcPr>
          <w:p w:rsidR="00AF6F22" w:rsidRPr="0057692B" w:rsidRDefault="00AF6F2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6F22" w:rsidRPr="0057692B" w:rsidRDefault="00311FA1" w:rsidP="00D6120F">
            <w:pPr>
              <w:jc w:val="both"/>
            </w:pPr>
            <w:r w:rsidRPr="0057692B">
              <w:t xml:space="preserve">Draw a flow chart and describe  </w:t>
            </w:r>
            <w:r w:rsidRPr="0057692B">
              <w:rPr>
                <w:bCs/>
              </w:rPr>
              <w:t>SIMPLE algorithm in detail for two dimensional laminar steady flow equations in Cartesian co-ordinates</w:t>
            </w:r>
            <w:r w:rsidR="00D6120F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F6F22" w:rsidRPr="0057692B" w:rsidRDefault="00F548FF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F6F22" w:rsidRPr="0057692B" w:rsidRDefault="00F84799" w:rsidP="00193F27">
            <w:pPr>
              <w:jc w:val="center"/>
            </w:pPr>
            <w:r>
              <w:t>20</w:t>
            </w:r>
          </w:p>
        </w:tc>
      </w:tr>
      <w:tr w:rsidR="00AF6F22" w:rsidRPr="0057692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F6F22" w:rsidRPr="0057692B" w:rsidRDefault="00AF6F2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6F22" w:rsidRPr="0057692B" w:rsidRDefault="00AF6F22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F6F22" w:rsidRPr="0057692B" w:rsidRDefault="00AF6F2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F6F22" w:rsidRPr="0057692B" w:rsidRDefault="00AF6F22" w:rsidP="00193F27">
            <w:pPr>
              <w:jc w:val="center"/>
            </w:pPr>
          </w:p>
        </w:tc>
      </w:tr>
      <w:tr w:rsidR="00AF6F22" w:rsidRPr="0057692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F6F22" w:rsidRPr="0057692B" w:rsidRDefault="00AF6F2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6F22" w:rsidRPr="0057692B" w:rsidRDefault="00AF6F22" w:rsidP="00193F27">
            <w:pPr>
              <w:rPr>
                <w:u w:val="single"/>
              </w:rPr>
            </w:pPr>
            <w:r w:rsidRPr="0057692B">
              <w:rPr>
                <w:b/>
                <w:u w:val="single"/>
              </w:rPr>
              <w:t>Compulsory</w:t>
            </w:r>
            <w:r w:rsidRPr="0057692B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F6F22" w:rsidRPr="0057692B" w:rsidRDefault="00AF6F2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F6F22" w:rsidRPr="0057692B" w:rsidRDefault="00AF6F22" w:rsidP="00193F27">
            <w:pPr>
              <w:jc w:val="center"/>
            </w:pPr>
          </w:p>
        </w:tc>
      </w:tr>
      <w:tr w:rsidR="00D6120F" w:rsidRPr="0057692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9.</w:t>
            </w:r>
          </w:p>
        </w:tc>
        <w:tc>
          <w:tcPr>
            <w:tcW w:w="840" w:type="dxa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a.</w:t>
            </w:r>
          </w:p>
        </w:tc>
        <w:tc>
          <w:tcPr>
            <w:tcW w:w="6810" w:type="dxa"/>
            <w:shd w:val="clear" w:color="auto" w:fill="auto"/>
          </w:tcPr>
          <w:p w:rsidR="00D6120F" w:rsidRPr="0057692B" w:rsidRDefault="00D6120F" w:rsidP="00D6120F">
            <w:pPr>
              <w:jc w:val="both"/>
            </w:pPr>
            <w:r w:rsidRPr="0057692B">
              <w:t>Explain the need for turbulence modeling i</w:t>
            </w:r>
            <w:r>
              <w:t>n dealing with CFD problem.Name</w:t>
            </w:r>
            <w:r w:rsidRPr="0057692B">
              <w:t xml:space="preserve"> the various turbulenc models used in CFD.</w:t>
            </w:r>
          </w:p>
        </w:tc>
        <w:tc>
          <w:tcPr>
            <w:tcW w:w="117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10</w:t>
            </w:r>
          </w:p>
        </w:tc>
      </w:tr>
      <w:tr w:rsidR="00D6120F" w:rsidRPr="0057692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6120F" w:rsidRPr="0057692B" w:rsidRDefault="00D612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b.</w:t>
            </w:r>
          </w:p>
        </w:tc>
        <w:tc>
          <w:tcPr>
            <w:tcW w:w="6810" w:type="dxa"/>
            <w:shd w:val="clear" w:color="auto" w:fill="auto"/>
          </w:tcPr>
          <w:p w:rsidR="00D6120F" w:rsidRPr="0057692B" w:rsidRDefault="00D6120F" w:rsidP="00D6120F">
            <w:pPr>
              <w:jc w:val="both"/>
            </w:pPr>
            <w:r w:rsidRPr="0057692B">
              <w:t>Describe  the principle of ‘large eddy simulation’ approach?</w:t>
            </w:r>
          </w:p>
        </w:tc>
        <w:tc>
          <w:tcPr>
            <w:tcW w:w="117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5</w:t>
            </w:r>
          </w:p>
        </w:tc>
      </w:tr>
      <w:tr w:rsidR="00D6120F" w:rsidRPr="0057692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6120F" w:rsidRPr="0057692B" w:rsidRDefault="00D612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120F" w:rsidRPr="0057692B" w:rsidRDefault="00D6120F" w:rsidP="008C7BA2">
            <w:pPr>
              <w:jc w:val="center"/>
            </w:pPr>
            <w:r w:rsidRPr="0057692B">
              <w:t>c.</w:t>
            </w:r>
          </w:p>
        </w:tc>
        <w:tc>
          <w:tcPr>
            <w:tcW w:w="6810" w:type="dxa"/>
            <w:shd w:val="clear" w:color="auto" w:fill="auto"/>
          </w:tcPr>
          <w:p w:rsidR="00D6120F" w:rsidRPr="0057692B" w:rsidRDefault="00D6120F" w:rsidP="00D6120F">
            <w:pPr>
              <w:jc w:val="both"/>
            </w:pPr>
            <w:r w:rsidRPr="0057692B">
              <w:t>Describe the important features of the turbulent flow.</w:t>
            </w:r>
          </w:p>
        </w:tc>
        <w:tc>
          <w:tcPr>
            <w:tcW w:w="117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6120F" w:rsidRPr="0057692B" w:rsidRDefault="00D6120F" w:rsidP="00193F27">
            <w:pPr>
              <w:jc w:val="center"/>
            </w:pPr>
            <w:r>
              <w:t>5</w:t>
            </w:r>
          </w:p>
        </w:tc>
      </w:tr>
    </w:tbl>
    <w:p w:rsidR="008C7BA2" w:rsidRPr="0057692B" w:rsidRDefault="008C7BA2" w:rsidP="008C7BA2"/>
    <w:p w:rsidR="008C7BA2" w:rsidRPr="0057692B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D6120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79AA"/>
    <w:rsid w:val="000E180A"/>
    <w:rsid w:val="000E4455"/>
    <w:rsid w:val="000F3EFE"/>
    <w:rsid w:val="00100948"/>
    <w:rsid w:val="00172B65"/>
    <w:rsid w:val="001D41FE"/>
    <w:rsid w:val="001D670F"/>
    <w:rsid w:val="001E2222"/>
    <w:rsid w:val="001F54D1"/>
    <w:rsid w:val="001F7E9B"/>
    <w:rsid w:val="00200373"/>
    <w:rsid w:val="00204EB0"/>
    <w:rsid w:val="00211ABA"/>
    <w:rsid w:val="00235351"/>
    <w:rsid w:val="00266439"/>
    <w:rsid w:val="0026653D"/>
    <w:rsid w:val="002A08CB"/>
    <w:rsid w:val="002D09FF"/>
    <w:rsid w:val="002D7611"/>
    <w:rsid w:val="002D76BB"/>
    <w:rsid w:val="002E336A"/>
    <w:rsid w:val="002E552A"/>
    <w:rsid w:val="002F16EF"/>
    <w:rsid w:val="00304757"/>
    <w:rsid w:val="00311FA1"/>
    <w:rsid w:val="003206DF"/>
    <w:rsid w:val="00323989"/>
    <w:rsid w:val="00324247"/>
    <w:rsid w:val="00372C74"/>
    <w:rsid w:val="00380146"/>
    <w:rsid w:val="003855F1"/>
    <w:rsid w:val="003B14BC"/>
    <w:rsid w:val="003B1F06"/>
    <w:rsid w:val="003C6BB4"/>
    <w:rsid w:val="003D2D94"/>
    <w:rsid w:val="003D6DA3"/>
    <w:rsid w:val="003F728C"/>
    <w:rsid w:val="00460118"/>
    <w:rsid w:val="004624C3"/>
    <w:rsid w:val="0046314C"/>
    <w:rsid w:val="0046787F"/>
    <w:rsid w:val="004B2CAD"/>
    <w:rsid w:val="004F787A"/>
    <w:rsid w:val="00501F18"/>
    <w:rsid w:val="0050571C"/>
    <w:rsid w:val="005133D7"/>
    <w:rsid w:val="005527A4"/>
    <w:rsid w:val="00552CF0"/>
    <w:rsid w:val="0057692B"/>
    <w:rsid w:val="005814FF"/>
    <w:rsid w:val="00581B1F"/>
    <w:rsid w:val="00591806"/>
    <w:rsid w:val="005D0F4A"/>
    <w:rsid w:val="005D3355"/>
    <w:rsid w:val="005F011C"/>
    <w:rsid w:val="0062605C"/>
    <w:rsid w:val="006331C1"/>
    <w:rsid w:val="0064133E"/>
    <w:rsid w:val="0064710A"/>
    <w:rsid w:val="00670A67"/>
    <w:rsid w:val="00681B25"/>
    <w:rsid w:val="006C1D35"/>
    <w:rsid w:val="006C39BE"/>
    <w:rsid w:val="006C7354"/>
    <w:rsid w:val="006F2A90"/>
    <w:rsid w:val="006F523C"/>
    <w:rsid w:val="007134BE"/>
    <w:rsid w:val="00714C68"/>
    <w:rsid w:val="00725A0A"/>
    <w:rsid w:val="0072768E"/>
    <w:rsid w:val="007326F6"/>
    <w:rsid w:val="007652E6"/>
    <w:rsid w:val="0077247E"/>
    <w:rsid w:val="007969B9"/>
    <w:rsid w:val="007A786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30C8"/>
    <w:rsid w:val="00A47E2A"/>
    <w:rsid w:val="00A800AA"/>
    <w:rsid w:val="00AA3F2E"/>
    <w:rsid w:val="00AA5E39"/>
    <w:rsid w:val="00AA6B40"/>
    <w:rsid w:val="00AE264C"/>
    <w:rsid w:val="00AE5D39"/>
    <w:rsid w:val="00AF6F22"/>
    <w:rsid w:val="00B009B1"/>
    <w:rsid w:val="00B01C9F"/>
    <w:rsid w:val="00B20598"/>
    <w:rsid w:val="00B253AE"/>
    <w:rsid w:val="00B60E7E"/>
    <w:rsid w:val="00B83AB6"/>
    <w:rsid w:val="00B849C2"/>
    <w:rsid w:val="00B939EF"/>
    <w:rsid w:val="00BA2F7E"/>
    <w:rsid w:val="00BA539E"/>
    <w:rsid w:val="00BB5C6B"/>
    <w:rsid w:val="00BC7D01"/>
    <w:rsid w:val="00BE572D"/>
    <w:rsid w:val="00BF25ED"/>
    <w:rsid w:val="00BF3DE7"/>
    <w:rsid w:val="00C04304"/>
    <w:rsid w:val="00C13462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10DB"/>
    <w:rsid w:val="00D3698C"/>
    <w:rsid w:val="00D6120F"/>
    <w:rsid w:val="00D62341"/>
    <w:rsid w:val="00D64FF9"/>
    <w:rsid w:val="00D709AE"/>
    <w:rsid w:val="00D805C4"/>
    <w:rsid w:val="00D85619"/>
    <w:rsid w:val="00D94D54"/>
    <w:rsid w:val="00DB38C1"/>
    <w:rsid w:val="00DB6E32"/>
    <w:rsid w:val="00DD048C"/>
    <w:rsid w:val="00DE0497"/>
    <w:rsid w:val="00E0568C"/>
    <w:rsid w:val="00E21DBB"/>
    <w:rsid w:val="00E44059"/>
    <w:rsid w:val="00E478C4"/>
    <w:rsid w:val="00E54572"/>
    <w:rsid w:val="00E5735F"/>
    <w:rsid w:val="00E577A9"/>
    <w:rsid w:val="00E70A47"/>
    <w:rsid w:val="00E824B7"/>
    <w:rsid w:val="00E91B96"/>
    <w:rsid w:val="00EB0EE0"/>
    <w:rsid w:val="00EB26EF"/>
    <w:rsid w:val="00F11EDB"/>
    <w:rsid w:val="00F162EA"/>
    <w:rsid w:val="00F208C0"/>
    <w:rsid w:val="00F266A7"/>
    <w:rsid w:val="00F32118"/>
    <w:rsid w:val="00F548FF"/>
    <w:rsid w:val="00F55D6F"/>
    <w:rsid w:val="00F718F0"/>
    <w:rsid w:val="00F84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2018-11-17T04:02:00Z</cp:lastPrinted>
  <dcterms:created xsi:type="dcterms:W3CDTF">2018-03-04T04:25:00Z</dcterms:created>
  <dcterms:modified xsi:type="dcterms:W3CDTF">2018-11-17T04:02:00Z</dcterms:modified>
</cp:coreProperties>
</file>